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D7F7" w14:textId="10FBC094" w:rsidR="00DB70BA" w:rsidRPr="00A75F67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  <w:r w:rsidR="00A75F67" w:rsidRPr="00A75F67">
        <w:t xml:space="preserve"> 2024</w:t>
      </w:r>
      <w:r w:rsidR="00A75F67">
        <w:t>г.</w:t>
      </w:r>
    </w:p>
    <w:p w14:paraId="459EC911" w14:textId="77777777" w:rsidR="00B3448B" w:rsidRPr="00DC3E21" w:rsidRDefault="00B3448B" w:rsidP="00B3448B"/>
    <w:p w14:paraId="77945CB3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DC3E21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DC3E21" w:rsidRPr="00DC3E21">
        <w:rPr>
          <w:rStyle w:val="a9"/>
        </w:rPr>
        <w:t xml:space="preserve"> Общество с ограниченной ответств</w:t>
      </w:r>
      <w:r w:rsidR="00E53CA5">
        <w:rPr>
          <w:rStyle w:val="a9"/>
        </w:rPr>
        <w:t>енностью "ПрофСтрой-инжиниринг</w:t>
      </w:r>
      <w:r w:rsidR="00DC3E21" w:rsidRPr="00DC3E21">
        <w:rPr>
          <w:rStyle w:val="a9"/>
        </w:rPr>
        <w:t xml:space="preserve">"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11B542D4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64"/>
        <w:gridCol w:w="2771"/>
        <w:gridCol w:w="64"/>
        <w:gridCol w:w="1320"/>
        <w:gridCol w:w="3294"/>
        <w:gridCol w:w="64"/>
        <w:gridCol w:w="1251"/>
      </w:tblGrid>
      <w:tr w:rsidR="00DB70BA" w:rsidRPr="00AF49A3" w14:paraId="68186D72" w14:textId="77777777" w:rsidTr="008B4051">
        <w:trPr>
          <w:jc w:val="center"/>
        </w:trPr>
        <w:tc>
          <w:tcPr>
            <w:tcW w:w="3049" w:type="dxa"/>
            <w:vAlign w:val="center"/>
          </w:tcPr>
          <w:p w14:paraId="71D185F8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0E0D7BD3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gridSpan w:val="2"/>
            <w:vAlign w:val="center"/>
          </w:tcPr>
          <w:p w14:paraId="36540387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gridSpan w:val="2"/>
            <w:vAlign w:val="center"/>
          </w:tcPr>
          <w:p w14:paraId="50181C85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480B0949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gridSpan w:val="2"/>
            <w:vAlign w:val="center"/>
          </w:tcPr>
          <w:p w14:paraId="6A700FBB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4E8CF42A" w14:textId="77777777" w:rsidTr="008B4051">
        <w:trPr>
          <w:jc w:val="center"/>
        </w:trPr>
        <w:tc>
          <w:tcPr>
            <w:tcW w:w="3049" w:type="dxa"/>
            <w:vAlign w:val="center"/>
          </w:tcPr>
          <w:p w14:paraId="0C2B9991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7FAEF968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gridSpan w:val="2"/>
            <w:vAlign w:val="center"/>
          </w:tcPr>
          <w:p w14:paraId="76A311A6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gridSpan w:val="2"/>
            <w:vAlign w:val="center"/>
          </w:tcPr>
          <w:p w14:paraId="68E90BB5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4F730914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gridSpan w:val="2"/>
            <w:vAlign w:val="center"/>
          </w:tcPr>
          <w:p w14:paraId="0B301471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DC3E21" w:rsidRPr="00AF49A3" w14:paraId="208D3925" w14:textId="77777777" w:rsidTr="00F93BAC">
        <w:trPr>
          <w:jc w:val="center"/>
        </w:trPr>
        <w:tc>
          <w:tcPr>
            <w:tcW w:w="3049" w:type="dxa"/>
            <w:vAlign w:val="center"/>
          </w:tcPr>
          <w:p w14:paraId="107FC32E" w14:textId="77777777" w:rsidR="00DC3E21" w:rsidRPr="00EE2249" w:rsidRDefault="00EE2249" w:rsidP="00DC3E21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Основное подразделение</w:t>
            </w:r>
          </w:p>
        </w:tc>
        <w:tc>
          <w:tcPr>
            <w:tcW w:w="12514" w:type="dxa"/>
            <w:gridSpan w:val="8"/>
            <w:vAlign w:val="center"/>
          </w:tcPr>
          <w:p w14:paraId="106F7FF9" w14:textId="77777777" w:rsidR="00DC3E21" w:rsidRPr="00063DF1" w:rsidRDefault="00EE2249" w:rsidP="00E53CA5">
            <w:pPr>
              <w:pStyle w:val="aa"/>
            </w:pPr>
            <w:r>
              <w:rPr>
                <w:b/>
                <w:i/>
              </w:rPr>
              <w:t>Отсутствуют</w:t>
            </w:r>
          </w:p>
        </w:tc>
      </w:tr>
      <w:tr w:rsidR="00EE2249" w:rsidRPr="00AF49A3" w14:paraId="2BC6D78B" w14:textId="77777777" w:rsidTr="00F93BAC">
        <w:trPr>
          <w:jc w:val="center"/>
        </w:trPr>
        <w:tc>
          <w:tcPr>
            <w:tcW w:w="3049" w:type="dxa"/>
            <w:vAlign w:val="center"/>
          </w:tcPr>
          <w:p w14:paraId="64D5F111" w14:textId="77777777" w:rsidR="00EE2249" w:rsidRPr="00DC3E21" w:rsidRDefault="00EE2249" w:rsidP="00DC3E21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Монтажный отдел</w:t>
            </w:r>
          </w:p>
        </w:tc>
        <w:tc>
          <w:tcPr>
            <w:tcW w:w="12514" w:type="dxa"/>
            <w:gridSpan w:val="8"/>
            <w:vAlign w:val="center"/>
          </w:tcPr>
          <w:p w14:paraId="7E8E14F4" w14:textId="77777777" w:rsidR="00EE2249" w:rsidRDefault="00EE2249" w:rsidP="00E53CA5">
            <w:pPr>
              <w:pStyle w:val="aa"/>
              <w:rPr>
                <w:b/>
                <w:i/>
              </w:rPr>
            </w:pPr>
          </w:p>
        </w:tc>
      </w:tr>
      <w:tr w:rsidR="00EE2249" w:rsidRPr="00AF49A3" w14:paraId="5A375C82" w14:textId="77777777" w:rsidTr="00EE2249">
        <w:trPr>
          <w:jc w:val="center"/>
        </w:trPr>
        <w:tc>
          <w:tcPr>
            <w:tcW w:w="3049" w:type="dxa"/>
            <w:vAlign w:val="center"/>
          </w:tcPr>
          <w:p w14:paraId="0647AF90" w14:textId="77777777" w:rsidR="00EE2249" w:rsidRPr="00EE2249" w:rsidRDefault="00EE2249" w:rsidP="00DC3E21">
            <w:pPr>
              <w:pStyle w:val="aa"/>
            </w:pPr>
            <w:r w:rsidRPr="00EE2249">
              <w:t>29/2024А (30/2024А;31/2024А) Электрогазосварщик</w:t>
            </w:r>
          </w:p>
        </w:tc>
        <w:tc>
          <w:tcPr>
            <w:tcW w:w="3750" w:type="dxa"/>
            <w:gridSpan w:val="2"/>
            <w:vAlign w:val="center"/>
          </w:tcPr>
          <w:p w14:paraId="0726E668" w14:textId="77777777" w:rsidR="00EE2249" w:rsidRPr="00EE2249" w:rsidRDefault="00EE2249" w:rsidP="00EE2249">
            <w:pPr>
              <w:pStyle w:val="aa"/>
            </w:pPr>
            <w:r w:rsidRPr="00EE2249">
              <w:t>УФ изучение: обеспечить применение средства индивидуальной защиты</w:t>
            </w:r>
          </w:p>
        </w:tc>
        <w:tc>
          <w:tcPr>
            <w:tcW w:w="2835" w:type="dxa"/>
            <w:gridSpan w:val="2"/>
            <w:vAlign w:val="center"/>
          </w:tcPr>
          <w:p w14:paraId="7A61D502" w14:textId="77777777" w:rsidR="00EE2249" w:rsidRPr="00EE2249" w:rsidRDefault="00EE2249" w:rsidP="00E53CA5">
            <w:pPr>
              <w:pStyle w:val="aa"/>
            </w:pPr>
            <w:r w:rsidRPr="00EE2249">
              <w:t>Снижение уровня воздействия вредного фактора</w:t>
            </w:r>
          </w:p>
        </w:tc>
        <w:tc>
          <w:tcPr>
            <w:tcW w:w="1320" w:type="dxa"/>
            <w:vAlign w:val="center"/>
          </w:tcPr>
          <w:p w14:paraId="16359488" w14:textId="77777777" w:rsidR="00EE2249" w:rsidRDefault="00EE2249" w:rsidP="00E53CA5">
            <w:pPr>
              <w:pStyle w:val="aa"/>
              <w:rPr>
                <w:b/>
                <w:i/>
              </w:rPr>
            </w:pPr>
          </w:p>
        </w:tc>
        <w:tc>
          <w:tcPr>
            <w:tcW w:w="3358" w:type="dxa"/>
            <w:gridSpan w:val="2"/>
            <w:vAlign w:val="center"/>
          </w:tcPr>
          <w:p w14:paraId="208FE0FA" w14:textId="77777777" w:rsidR="00EE2249" w:rsidRDefault="00EE2249" w:rsidP="00E53CA5">
            <w:pPr>
              <w:pStyle w:val="aa"/>
              <w:rPr>
                <w:b/>
                <w:i/>
              </w:rPr>
            </w:pPr>
          </w:p>
        </w:tc>
        <w:tc>
          <w:tcPr>
            <w:tcW w:w="1251" w:type="dxa"/>
            <w:vAlign w:val="center"/>
          </w:tcPr>
          <w:p w14:paraId="4AB699CE" w14:textId="77777777" w:rsidR="00EE2249" w:rsidRDefault="00EE2249" w:rsidP="00E53CA5">
            <w:pPr>
              <w:pStyle w:val="aa"/>
              <w:rPr>
                <w:b/>
                <w:i/>
              </w:rPr>
            </w:pPr>
          </w:p>
        </w:tc>
      </w:tr>
    </w:tbl>
    <w:p w14:paraId="18E4DDEA" w14:textId="77777777" w:rsidR="00DB70BA" w:rsidRDefault="00DB70BA" w:rsidP="00DB70BA"/>
    <w:p w14:paraId="1F22290F" w14:textId="77777777"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EE2249">
        <w:rPr>
          <w:rStyle w:val="a9"/>
        </w:rPr>
        <w:t>01.03.2024</w:t>
      </w:r>
    </w:p>
    <w:p w14:paraId="7C8DF020" w14:textId="74150A13" w:rsidR="0065289A" w:rsidRDefault="0065289A" w:rsidP="009A1326">
      <w:pPr>
        <w:rPr>
          <w:sz w:val="18"/>
          <w:szCs w:val="18"/>
          <w:lang w:val="en-US"/>
        </w:rPr>
      </w:pPr>
    </w:p>
    <w:p w14:paraId="663066B9" w14:textId="69E1AFBB" w:rsidR="00A75F67" w:rsidRDefault="00A75F67" w:rsidP="009A1326">
      <w:pPr>
        <w:rPr>
          <w:sz w:val="18"/>
          <w:szCs w:val="18"/>
          <w:lang w:val="en-US"/>
        </w:rPr>
      </w:pPr>
    </w:p>
    <w:p w14:paraId="121F81B0" w14:textId="5DBEEDDD" w:rsidR="00A75F67" w:rsidRDefault="00A75F67" w:rsidP="009A1326">
      <w:pPr>
        <w:rPr>
          <w:sz w:val="18"/>
          <w:szCs w:val="18"/>
          <w:lang w:val="en-US"/>
        </w:rPr>
      </w:pPr>
    </w:p>
    <w:p w14:paraId="00B82895" w14:textId="33F981D2" w:rsidR="00A75F67" w:rsidRDefault="00A75F67" w:rsidP="009A1326">
      <w:pPr>
        <w:rPr>
          <w:sz w:val="18"/>
          <w:szCs w:val="18"/>
          <w:lang w:val="en-US"/>
        </w:rPr>
      </w:pPr>
    </w:p>
    <w:p w14:paraId="05F616C8" w14:textId="4CD4AC31" w:rsidR="00A75F67" w:rsidRDefault="00A75F67" w:rsidP="009A1326">
      <w:pPr>
        <w:rPr>
          <w:sz w:val="18"/>
          <w:szCs w:val="18"/>
          <w:lang w:val="en-US"/>
        </w:rPr>
      </w:pPr>
    </w:p>
    <w:p w14:paraId="15DEB878" w14:textId="1C579B87" w:rsidR="00A75F67" w:rsidRDefault="00A75F67" w:rsidP="009A1326">
      <w:pPr>
        <w:rPr>
          <w:sz w:val="18"/>
          <w:szCs w:val="18"/>
          <w:lang w:val="en-US"/>
        </w:rPr>
      </w:pPr>
    </w:p>
    <w:p w14:paraId="67F64BE7" w14:textId="6ECAD028" w:rsidR="00A75F67" w:rsidRDefault="00A75F67" w:rsidP="009A1326">
      <w:pPr>
        <w:rPr>
          <w:sz w:val="18"/>
          <w:szCs w:val="18"/>
          <w:lang w:val="en-US"/>
        </w:rPr>
      </w:pPr>
    </w:p>
    <w:p w14:paraId="75A0764E" w14:textId="77777777" w:rsidR="00A75F67" w:rsidRDefault="00A75F67" w:rsidP="009A1326">
      <w:pPr>
        <w:rPr>
          <w:sz w:val="18"/>
          <w:szCs w:val="18"/>
          <w:lang w:val="en-US"/>
        </w:rPr>
      </w:pPr>
    </w:p>
    <w:sectPr w:rsidR="00A75F67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69E7E" w14:textId="77777777" w:rsidR="00E9198F" w:rsidRDefault="00E9198F" w:rsidP="00DC3E21">
      <w:r>
        <w:separator/>
      </w:r>
    </w:p>
  </w:endnote>
  <w:endnote w:type="continuationSeparator" w:id="0">
    <w:p w14:paraId="7C06188C" w14:textId="77777777" w:rsidR="00E9198F" w:rsidRDefault="00E9198F" w:rsidP="00DC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40F34" w14:textId="77777777" w:rsidR="00E9198F" w:rsidRDefault="00E9198F" w:rsidP="00DC3E21">
      <w:r>
        <w:separator/>
      </w:r>
    </w:p>
  </w:footnote>
  <w:footnote w:type="continuationSeparator" w:id="0">
    <w:p w14:paraId="38AC7A1B" w14:textId="77777777" w:rsidR="00E9198F" w:rsidRDefault="00E9198F" w:rsidP="00DC3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eh_info" w:val=" Общество с ограниченной ответственностью &quot;Группа Компаний &quot;ИНТЕХ&quot; "/>
    <w:docVar w:name="doc_type" w:val="6"/>
    <w:docVar w:name="fill_date" w:val="14.01.2019"/>
    <w:docVar w:name="org_guid" w:val="0575D06328FD44858CD6A73BDE1211A3"/>
    <w:docVar w:name="org_id" w:val="1"/>
    <w:docVar w:name="org_name" w:val="     "/>
    <w:docVar w:name="pers_guids" w:val="2B9F1EE61FE84173A168B732CF44374A@"/>
    <w:docVar w:name="pers_snils" w:val="2B9F1EE61FE84173A168B732CF44374A@"/>
    <w:docVar w:name="pred_dolg" w:val="Генеральный директор"/>
    <w:docVar w:name="pred_fio" w:val="Артеменко Вадим Александрович"/>
    <w:docVar w:name="rbtd_name" w:val="Общество с ограниченной ответственностью &quot;Группа Компаний &quot;ИНТЕХ&quot;"/>
    <w:docVar w:name="sv_docs" w:val="1"/>
  </w:docVars>
  <w:rsids>
    <w:rsidRoot w:val="00DC3E21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282A5C"/>
    <w:rsid w:val="002F78F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2759F"/>
    <w:rsid w:val="009647F7"/>
    <w:rsid w:val="0099342B"/>
    <w:rsid w:val="009A1326"/>
    <w:rsid w:val="009C45CE"/>
    <w:rsid w:val="009D6532"/>
    <w:rsid w:val="00A026A4"/>
    <w:rsid w:val="00A121AF"/>
    <w:rsid w:val="00A567D1"/>
    <w:rsid w:val="00A75F67"/>
    <w:rsid w:val="00A9220F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C3E21"/>
    <w:rsid w:val="00DD6622"/>
    <w:rsid w:val="00E25119"/>
    <w:rsid w:val="00E458F1"/>
    <w:rsid w:val="00E53CA5"/>
    <w:rsid w:val="00E9198F"/>
    <w:rsid w:val="00EB7BDE"/>
    <w:rsid w:val="00EC5373"/>
    <w:rsid w:val="00EE2249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02B8F"/>
  <w15:docId w15:val="{A0560007-1B77-4935-AD65-CD244F67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DC3E2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C3E21"/>
    <w:rPr>
      <w:sz w:val="24"/>
    </w:rPr>
  </w:style>
  <w:style w:type="paragraph" w:styleId="ad">
    <w:name w:val="footer"/>
    <w:basedOn w:val="a"/>
    <w:link w:val="ae"/>
    <w:rsid w:val="00DC3E2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C3E2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Гуркова Любовь Алексеевна</dc:creator>
  <cp:lastModifiedBy>Giuseppe me</cp:lastModifiedBy>
  <cp:revision>2</cp:revision>
  <dcterms:created xsi:type="dcterms:W3CDTF">2024-03-27T08:43:00Z</dcterms:created>
  <dcterms:modified xsi:type="dcterms:W3CDTF">2024-03-27T08:43:00Z</dcterms:modified>
</cp:coreProperties>
</file>